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A6" w:rsidRPr="004F4CA6" w:rsidRDefault="001D51BA" w:rsidP="004F4CA6">
      <w:pPr>
        <w:spacing w:line="288" w:lineRule="auto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  <w:t xml:space="preserve">Игра </w:t>
      </w:r>
      <w:r w:rsidR="004F4CA6" w:rsidRPr="004F4CA6"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  <w:t xml:space="preserve">  «</w:t>
      </w:r>
      <w:r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  <w:t>З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  <w:t>натоки языка</w:t>
      </w:r>
      <w:r w:rsidR="004F4CA6" w:rsidRPr="004F4CA6"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  <w:t>»</w:t>
      </w:r>
    </w:p>
    <w:p w:rsidR="004F4CA6" w:rsidRPr="004F4CA6" w:rsidRDefault="004F4CA6" w:rsidP="004F4CA6">
      <w:pPr>
        <w:jc w:val="center"/>
        <w:rPr>
          <w:rFonts w:ascii="Calibri" w:eastAsia="Times New Roman" w:hAnsi="Calibri" w:cs="Times New Roman"/>
          <w:color w:val="C00000"/>
          <w:sz w:val="6"/>
          <w:szCs w:val="32"/>
          <w:lang w:eastAsia="ru-RU"/>
        </w:rPr>
      </w:pPr>
    </w:p>
    <w:p w:rsidR="004F4CA6" w:rsidRPr="004F4CA6" w:rsidRDefault="004F4CA6" w:rsidP="004F4CA6">
      <w:pPr>
        <w:jc w:val="both"/>
        <w:rPr>
          <w:rFonts w:ascii="Calibri" w:eastAsia="Times New Roman" w:hAnsi="Calibri" w:cs="Times New Roman"/>
          <w:sz w:val="4"/>
          <w:szCs w:val="28"/>
          <w:lang w:eastAsia="ru-RU"/>
        </w:rPr>
      </w:pPr>
    </w:p>
    <w:p w:rsidR="004F4CA6" w:rsidRPr="004F4CA6" w:rsidRDefault="004F4CA6" w:rsidP="004F4CA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Предмет: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родной язык</w:t>
      </w:r>
    </w:p>
    <w:p w:rsidR="004F4CA6" w:rsidRPr="004F4CA6" w:rsidRDefault="004F4CA6" w:rsidP="004F4CA6">
      <w:pPr>
        <w:jc w:val="both"/>
        <w:rPr>
          <w:rFonts w:ascii="Calibri" w:eastAsia="Times New Roman" w:hAnsi="Calibri" w:cs="Times New Roman"/>
          <w:b/>
          <w:sz w:val="4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sz w:val="4"/>
          <w:szCs w:val="28"/>
          <w:lang w:eastAsia="ru-RU"/>
        </w:rPr>
        <w:t xml:space="preserve"> </w:t>
      </w:r>
    </w:p>
    <w:p w:rsidR="004F4CA6" w:rsidRPr="004F4CA6" w:rsidRDefault="004F4CA6" w:rsidP="004F4CA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Возраст: 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для учащихся 2-4 классов</w:t>
      </w:r>
    </w:p>
    <w:p w:rsidR="004F4CA6" w:rsidRPr="004F4CA6" w:rsidRDefault="004F4CA6" w:rsidP="004F4CA6">
      <w:pPr>
        <w:rPr>
          <w:rFonts w:ascii="Calibri" w:eastAsia="Times New Roman" w:hAnsi="Calibri" w:cs="Times New Roman"/>
          <w:sz w:val="4"/>
          <w:szCs w:val="28"/>
          <w:lang w:eastAsia="ru-RU"/>
        </w:rPr>
      </w:pPr>
    </w:p>
    <w:p w:rsidR="004F4CA6" w:rsidRPr="004F4CA6" w:rsidRDefault="004F4CA6" w:rsidP="004F4C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sz w:val="28"/>
          <w:szCs w:val="28"/>
          <w:lang w:eastAsia="ru-RU"/>
        </w:rPr>
        <w:t>УМК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: любой</w:t>
      </w:r>
    </w:p>
    <w:p w:rsidR="004F4CA6" w:rsidRPr="004F4CA6" w:rsidRDefault="004F4CA6" w:rsidP="004F4CA6">
      <w:pPr>
        <w:rPr>
          <w:rFonts w:ascii="Calibri" w:eastAsia="Times New Roman" w:hAnsi="Calibri" w:cs="Times New Roman"/>
          <w:sz w:val="4"/>
          <w:szCs w:val="28"/>
          <w:lang w:eastAsia="ru-RU"/>
        </w:rPr>
      </w:pPr>
    </w:p>
    <w:p w:rsidR="004F4CA6" w:rsidRPr="004F4CA6" w:rsidRDefault="004F4CA6" w:rsidP="004F4CA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Цель: </w:t>
      </w:r>
    </w:p>
    <w:p w:rsidR="004F4CA6" w:rsidRPr="004F4CA6" w:rsidRDefault="004F4CA6" w:rsidP="004F4CA6">
      <w:pPr>
        <w:rPr>
          <w:rFonts w:ascii="Calibri" w:eastAsia="Times New Roman" w:hAnsi="Calibri" w:cs="Times New Roman"/>
          <w:b/>
          <w:sz w:val="6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углубление и обобщение знаний детей о многообразии животного мира;</w:t>
      </w:r>
    </w:p>
    <w:p w:rsidR="004F4CA6" w:rsidRPr="004F4CA6" w:rsidRDefault="004F4CA6" w:rsidP="004F4CA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развитие познавательной активности учащихся начальной школы через интеллектуальную игру.</w:t>
      </w:r>
    </w:p>
    <w:p w:rsidR="004F4CA6" w:rsidRPr="004F4CA6" w:rsidRDefault="004F4CA6" w:rsidP="004F4CA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Развитие интереса к изучению нанайского языка</w:t>
      </w:r>
    </w:p>
    <w:p w:rsidR="004F4CA6" w:rsidRPr="004F4CA6" w:rsidRDefault="004F4CA6" w:rsidP="004F4CA6">
      <w:pPr>
        <w:ind w:left="720"/>
        <w:rPr>
          <w:rFonts w:ascii="Calibri" w:eastAsia="Times New Roman" w:hAnsi="Calibri" w:cs="Times New Roman"/>
          <w:b/>
          <w:sz w:val="4"/>
          <w:szCs w:val="28"/>
          <w:lang w:eastAsia="ru-RU"/>
        </w:rPr>
      </w:pPr>
    </w:p>
    <w:p w:rsidR="004F4CA6" w:rsidRPr="004F4CA6" w:rsidRDefault="004F4CA6" w:rsidP="004F4CA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sz w:val="28"/>
          <w:szCs w:val="28"/>
          <w:lang w:eastAsia="ru-RU"/>
        </w:rPr>
        <w:t>Аннотация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: данную игру можно использовать как на уроке родного языка, так и во внеклассной работе.</w:t>
      </w:r>
      <w:r w:rsidRPr="004F4C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Игра состоит из пяти категорий:</w:t>
      </w:r>
    </w:p>
    <w:p w:rsidR="004F4CA6" w:rsidRPr="004F4CA6" w:rsidRDefault="004F4CA6" w:rsidP="004F4CA6">
      <w:pPr>
        <w:jc w:val="both"/>
        <w:rPr>
          <w:rFonts w:ascii="Calibri" w:eastAsia="Times New Roman" w:hAnsi="Calibri" w:cs="Times New Roman"/>
          <w:sz w:val="2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A6">
        <w:rPr>
          <w:rFonts w:ascii="Times New Roman" w:eastAsia="Calibri" w:hAnsi="Times New Roman" w:cs="Times New Roman"/>
          <w:sz w:val="28"/>
          <w:szCs w:val="28"/>
        </w:rPr>
        <w:t>дикие животные;</w:t>
      </w: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A6">
        <w:rPr>
          <w:rFonts w:ascii="Times New Roman" w:eastAsia="Calibri" w:hAnsi="Times New Roman" w:cs="Times New Roman"/>
          <w:sz w:val="28"/>
          <w:szCs w:val="28"/>
        </w:rPr>
        <w:t>домашние животные;</w:t>
      </w: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A6">
        <w:rPr>
          <w:rFonts w:ascii="Times New Roman" w:eastAsia="Calibri" w:hAnsi="Times New Roman" w:cs="Times New Roman"/>
          <w:sz w:val="28"/>
          <w:szCs w:val="28"/>
        </w:rPr>
        <w:t>птицы;</w:t>
      </w: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A6">
        <w:rPr>
          <w:rFonts w:ascii="Times New Roman" w:eastAsia="Calibri" w:hAnsi="Times New Roman" w:cs="Times New Roman"/>
          <w:sz w:val="28"/>
          <w:szCs w:val="28"/>
        </w:rPr>
        <w:t>насекомые;</w:t>
      </w: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A6">
        <w:rPr>
          <w:rFonts w:ascii="Times New Roman" w:eastAsia="Calibri" w:hAnsi="Times New Roman" w:cs="Times New Roman"/>
          <w:sz w:val="28"/>
          <w:szCs w:val="28"/>
        </w:rPr>
        <w:t>рыбы.</w:t>
      </w:r>
    </w:p>
    <w:p w:rsidR="004F4CA6" w:rsidRPr="004F4CA6" w:rsidRDefault="004F4CA6" w:rsidP="004F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A6">
        <w:rPr>
          <w:rFonts w:ascii="Times New Roman" w:eastAsia="Calibri" w:hAnsi="Times New Roman" w:cs="Times New Roman"/>
          <w:sz w:val="28"/>
          <w:szCs w:val="28"/>
        </w:rPr>
        <w:t>В каждой категории 10 вопросов (загадки о животных, описание животных). При желании вопросы можно заменить (применительно к своему классу).</w:t>
      </w:r>
    </w:p>
    <w:p w:rsidR="004F4CA6" w:rsidRPr="004F4CA6" w:rsidRDefault="004F4CA6" w:rsidP="004F4CA6">
      <w:pPr>
        <w:rPr>
          <w:rFonts w:ascii="Calibri" w:eastAsia="Times New Roman" w:hAnsi="Calibri" w:cs="Times New Roman"/>
          <w:b/>
          <w:sz w:val="4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4F4CA6" w:rsidRPr="004F4CA6" w:rsidRDefault="004F4CA6" w:rsidP="004F4C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проектор;</w:t>
      </w:r>
    </w:p>
    <w:p w:rsidR="004F4CA6" w:rsidRPr="004F4CA6" w:rsidRDefault="004F4CA6" w:rsidP="004F4C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4F4CA6" w:rsidRPr="004F4CA6" w:rsidRDefault="004F4CA6" w:rsidP="004F4C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 для компьютера.</w:t>
      </w: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</w:pPr>
      <w:r w:rsidRPr="004F4CA6">
        <w:rPr>
          <w:rFonts w:ascii="Calibri" w:eastAsia="Times New Roman" w:hAnsi="Calibri" w:cs="Times New Roman"/>
          <w:b/>
          <w:color w:val="C00000"/>
          <w:sz w:val="32"/>
          <w:szCs w:val="32"/>
          <w:lang w:eastAsia="ru-RU"/>
        </w:rPr>
        <w:t>Ход игры</w:t>
      </w: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4CA6">
        <w:rPr>
          <w:rFonts w:ascii="Times New Roman" w:eastAsia="Calibri" w:hAnsi="Times New Roman" w:cs="Times New Roman"/>
          <w:sz w:val="28"/>
          <w:szCs w:val="28"/>
        </w:rPr>
        <w:t xml:space="preserve">Переход с первого слайда на второй осуществляется по кнопке  </w:t>
      </w:r>
      <w:r w:rsidRPr="004F4C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CF973" wp14:editId="4DDA5EB5">
            <wp:extent cx="399415" cy="373380"/>
            <wp:effectExtent l="0" t="0" r="635" b="7620"/>
            <wp:docPr id="1" name="Рисунок 3" descr="Описание: кно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но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F4CA6">
        <w:rPr>
          <w:rFonts w:ascii="Times New Roman" w:eastAsia="Calibri" w:hAnsi="Times New Roman" w:cs="Times New Roman"/>
          <w:b/>
          <w:i/>
          <w:sz w:val="28"/>
          <w:szCs w:val="28"/>
        </w:rPr>
        <w:t>в правом верхнем углу.</w:t>
      </w:r>
    </w:p>
    <w:p w:rsidR="004F4CA6" w:rsidRPr="004F4CA6" w:rsidRDefault="004F4CA6" w:rsidP="004F4CA6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6"/>
          <w:szCs w:val="28"/>
        </w:rPr>
      </w:pP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ind w:left="714" w:hanging="35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На втором слайде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автоматически включается мелодия из телепередачи </w:t>
      </w:r>
    </w:p>
    <w:p w:rsidR="004F4CA6" w:rsidRPr="004F4CA6" w:rsidRDefault="004F4CA6" w:rsidP="004F4C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«В мире животных» и идёт слайд-шоу фотографий животных.</w:t>
      </w:r>
    </w:p>
    <w:p w:rsidR="004F4CA6" w:rsidRPr="004F4CA6" w:rsidRDefault="004F4CA6" w:rsidP="004F4CA6">
      <w:pPr>
        <w:rPr>
          <w:rFonts w:ascii="Calibri" w:eastAsia="Times New Roman" w:hAnsi="Calibri" w:cs="Times New Roman"/>
          <w:sz w:val="4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Переход на слайд</w:t>
      </w:r>
      <w:r w:rsidRPr="004F4CA6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3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осуществляется по кнопке </w:t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D702CDB" wp14:editId="6375A500">
            <wp:extent cx="1133475" cy="180340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4F4CA6" w:rsidRPr="004F4CA6" w:rsidRDefault="004F4CA6" w:rsidP="004F4CA6">
      <w:pPr>
        <w:ind w:left="720"/>
        <w:jc w:val="both"/>
        <w:rPr>
          <w:rFonts w:ascii="Calibri" w:eastAsia="Times New Roman" w:hAnsi="Calibri" w:cs="Times New Roman"/>
          <w:b/>
          <w:sz w:val="6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/>
          <w:sz w:val="28"/>
          <w:szCs w:val="28"/>
          <w:lang w:eastAsia="ru-RU"/>
        </w:rPr>
        <w:t>Слайд 3: игровое поле.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Играющий выбирает категорию и номер вопроса. Переход на слайд с вопросом происходит по кнопке с номером.</w:t>
      </w:r>
    </w:p>
    <w:p w:rsidR="004F4CA6" w:rsidRPr="004F4CA6" w:rsidRDefault="004F4CA6" w:rsidP="004F4CA6">
      <w:pPr>
        <w:ind w:left="720"/>
        <w:jc w:val="both"/>
        <w:rPr>
          <w:rFonts w:ascii="Calibri" w:eastAsia="Times New Roman" w:hAnsi="Calibri" w:cs="Times New Roman"/>
          <w:sz w:val="18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ind w:left="714" w:hanging="35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 помощью кнопки  </w:t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347C9DE" wp14:editId="64180D75">
            <wp:extent cx="598805" cy="180340"/>
            <wp:effectExtent l="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проверяем, правильно ли ответил игрок. </w:t>
      </w: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Возврат на игровое поле осуществляется по кнопке  </w:t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9C92A1C" wp14:editId="0561172B">
            <wp:extent cx="334645" cy="283210"/>
            <wp:effectExtent l="0" t="0" r="8255" b="254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8C2796D" wp14:editId="57B93C43">
            <wp:extent cx="334645" cy="283210"/>
            <wp:effectExtent l="0" t="0" r="8255" b="254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849C54E" wp14:editId="412341EA">
            <wp:extent cx="334645" cy="283210"/>
            <wp:effectExtent l="0" t="0" r="8255" b="254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0A47C2A" wp14:editId="413BF5AE">
            <wp:extent cx="334645" cy="283210"/>
            <wp:effectExtent l="0" t="0" r="8255" b="254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44CE450" wp14:editId="04DF96AD">
            <wp:extent cx="334645" cy="283210"/>
            <wp:effectExtent l="0" t="0" r="8255" b="254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4F4CA6">
        <w:rPr>
          <w:rFonts w:ascii="Calibri" w:eastAsia="Times New Roman" w:hAnsi="Calibri" w:cs="Times New Roman"/>
          <w:b/>
          <w:sz w:val="28"/>
          <w:szCs w:val="28"/>
          <w:lang w:eastAsia="ru-RU"/>
        </w:rPr>
        <w:t>в правом верхнем углу</w:t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(в каждой категории своего цвета).</w:t>
      </w:r>
    </w:p>
    <w:p w:rsidR="004F4CA6" w:rsidRPr="004F4CA6" w:rsidRDefault="004F4CA6" w:rsidP="004F4CA6">
      <w:pPr>
        <w:ind w:left="720"/>
        <w:jc w:val="both"/>
        <w:rPr>
          <w:rFonts w:ascii="Calibri" w:eastAsia="Times New Roman" w:hAnsi="Calibri" w:cs="Times New Roman"/>
          <w:sz w:val="6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Сыгравший номер при возврате на игровое поле окрашивается в белый цвет.</w:t>
      </w:r>
    </w:p>
    <w:p w:rsidR="004F4CA6" w:rsidRPr="004F4CA6" w:rsidRDefault="004F4CA6" w:rsidP="004F4CA6">
      <w:pPr>
        <w:ind w:left="720"/>
        <w:jc w:val="both"/>
        <w:rPr>
          <w:rFonts w:ascii="Calibri" w:eastAsia="Times New Roman" w:hAnsi="Calibri" w:cs="Times New Roman"/>
          <w:sz w:val="6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В категории «</w:t>
      </w:r>
      <w:proofErr w:type="spellStart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Ниэчэнсэл</w:t>
      </w:r>
      <w:proofErr w:type="spellEnd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Птицы» после нажатия кнопки </w:t>
      </w:r>
      <w:r w:rsidRPr="004F4CA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0A41483" wp14:editId="01B398C5">
            <wp:extent cx="598805" cy="1803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автоматически звучит пение птицы, о которой идёт речь.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В категории «</w:t>
      </w:r>
      <w:proofErr w:type="spellStart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Усэлтэсэл</w:t>
      </w:r>
      <w:proofErr w:type="spellEnd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Дикие животные» звучит голос белочки. 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В категории «</w:t>
      </w:r>
      <w:proofErr w:type="spellStart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Удинсэл</w:t>
      </w:r>
      <w:proofErr w:type="spellEnd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Домашние животные» мяуканье кошки. 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В категории «</w:t>
      </w:r>
      <w:proofErr w:type="spellStart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Колансал</w:t>
      </w:r>
      <w:proofErr w:type="spellEnd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. Насекомые» жужжание пчелы.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В категории «</w:t>
      </w:r>
      <w:proofErr w:type="spellStart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Согдатасал</w:t>
      </w:r>
      <w:proofErr w:type="spellEnd"/>
      <w:r w:rsidRPr="004F4CA6">
        <w:rPr>
          <w:rFonts w:ascii="Calibri" w:eastAsia="Times New Roman" w:hAnsi="Calibri" w:cs="Times New Roman"/>
          <w:sz w:val="28"/>
          <w:szCs w:val="28"/>
          <w:lang w:eastAsia="ru-RU"/>
        </w:rPr>
        <w:t>. Рыбы»  всплеск.</w:t>
      </w:r>
    </w:p>
    <w:p w:rsidR="004F4CA6" w:rsidRPr="004F4CA6" w:rsidRDefault="004F4CA6" w:rsidP="004F4CA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t xml:space="preserve">Игра проводится по командам. Каждая команда придумывает название, связанное с темой игры. 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t xml:space="preserve">На доске надо начертить таблицу для отображения результатов каждой команды. 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t>За каждый правильный ответ команде присуждается от 10 до 100 баллов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lastRenderedPageBreak/>
        <w:t xml:space="preserve">После того, как каждая команда озвучила своё название, учитель объявляет о начале игры. 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  <w:r w:rsidRPr="004F4CA6"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t>Названия команд заносятся в таблицу.</w:t>
      </w:r>
    </w:p>
    <w:p w:rsidR="004F4CA6" w:rsidRPr="004F4CA6" w:rsidRDefault="004F4CA6" w:rsidP="004F4CA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F4CA6"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t>Каждая команда по очереди выбирает категорию и номер вопроса.</w:t>
      </w:r>
    </w:p>
    <w:p w:rsidR="004F4CA6" w:rsidRPr="004F4CA6" w:rsidRDefault="004F4CA6" w:rsidP="004F4CA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4F4CA6" w:rsidRPr="004F4CA6" w:rsidRDefault="004F4CA6" w:rsidP="004F4CA6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E315D1" w:rsidRDefault="001D51BA"/>
    <w:sectPr w:rsidR="00E3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5F1"/>
    <w:multiLevelType w:val="hybridMultilevel"/>
    <w:tmpl w:val="BE78775E"/>
    <w:lvl w:ilvl="0" w:tplc="F386F6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00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140D9"/>
    <w:multiLevelType w:val="hybridMultilevel"/>
    <w:tmpl w:val="BFB29C34"/>
    <w:lvl w:ilvl="0" w:tplc="ED100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00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A0703"/>
    <w:multiLevelType w:val="hybridMultilevel"/>
    <w:tmpl w:val="C5F25AC2"/>
    <w:lvl w:ilvl="0" w:tplc="F386F6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00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B299C"/>
    <w:multiLevelType w:val="hybridMultilevel"/>
    <w:tmpl w:val="0106877C"/>
    <w:lvl w:ilvl="0" w:tplc="3F2852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4B"/>
    <w:rsid w:val="00186F73"/>
    <w:rsid w:val="001D51BA"/>
    <w:rsid w:val="00426E4B"/>
    <w:rsid w:val="004F4CA6"/>
    <w:rsid w:val="00E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HimFisic</dc:creator>
  <cp:keywords/>
  <dc:description/>
  <cp:lastModifiedBy>Ученик</cp:lastModifiedBy>
  <cp:revision>3</cp:revision>
  <dcterms:created xsi:type="dcterms:W3CDTF">2016-02-25T02:37:00Z</dcterms:created>
  <dcterms:modified xsi:type="dcterms:W3CDTF">2016-02-26T00:21:00Z</dcterms:modified>
</cp:coreProperties>
</file>