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44" w:rsidRDefault="00260244" w:rsidP="0026024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60244" w:rsidRDefault="00260244" w:rsidP="002602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E50697">
        <w:rPr>
          <w:rFonts w:ascii="Times New Roman" w:hAnsi="Times New Roman" w:cs="Times New Roman"/>
          <w:b/>
          <w:sz w:val="28"/>
          <w:szCs w:val="28"/>
        </w:rPr>
        <w:t>8.1.  Отчет об исполнении муниципального задания МБОУ ООШ села Джуен за  2013год.</w:t>
      </w:r>
    </w:p>
    <w:p w:rsidR="00260244" w:rsidRDefault="00260244" w:rsidP="00260244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4238" w:type="pct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83"/>
        <w:gridCol w:w="1127"/>
        <w:gridCol w:w="1653"/>
        <w:gridCol w:w="2045"/>
        <w:gridCol w:w="2045"/>
        <w:gridCol w:w="1815"/>
      </w:tblGrid>
      <w:tr w:rsidR="00260244" w:rsidTr="00260244">
        <w:trPr>
          <w:cantSplit/>
          <w:trHeight w:val="72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муниципальном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задании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отчетный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период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значение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период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Источник(и)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фактическом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</w:tr>
      <w:tr w:rsidR="00260244" w:rsidTr="00260244">
        <w:trPr>
          <w:cantSplit/>
          <w:trHeight w:val="7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Объемы оказываемой услуги</w:t>
            </w:r>
          </w:p>
        </w:tc>
      </w:tr>
      <w:tr w:rsidR="00260244" w:rsidTr="00260244">
        <w:trPr>
          <w:cantSplit/>
          <w:trHeight w:val="72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1.Количество учеников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60244" w:rsidTr="00260244">
        <w:trPr>
          <w:cantSplit/>
          <w:trHeight w:val="7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Качество оказываемой услуги</w:t>
            </w:r>
          </w:p>
        </w:tc>
      </w:tr>
      <w:tr w:rsidR="00260244" w:rsidTr="00260244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1.Удовлетворенность родителей (законных представителей) учащихся качеством образования </w:t>
            </w:r>
          </w:p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44" w:rsidRDefault="0026024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Анкетирование родителей</w:t>
            </w:r>
          </w:p>
        </w:tc>
      </w:tr>
      <w:tr w:rsidR="00260244" w:rsidTr="00260244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2.Доля обучающихся успешно освоивших образовательные программы по итогам учебного года не менее </w:t>
            </w:r>
          </w:p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44" w:rsidRDefault="0026024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по успеваемости</w:t>
            </w:r>
          </w:p>
        </w:tc>
      </w:tr>
      <w:tr w:rsidR="00260244" w:rsidTr="00260244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3.Доля выпускников получивших документ государственного образца о соответствующем уровне образования не менее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44" w:rsidRDefault="0026024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по успеваемости</w:t>
            </w:r>
          </w:p>
        </w:tc>
      </w:tr>
      <w:tr w:rsidR="00260244" w:rsidTr="00260244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4.Доля педагогов имеющих 1 и высшую квалификационную категорию 50 %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44" w:rsidRDefault="0026024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педагога готовятся к аттестации на 1 кв.категорию</w:t>
            </w:r>
          </w:p>
        </w:tc>
      </w:tr>
      <w:tr w:rsidR="00260244" w:rsidTr="00260244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5.Доля специалистов прошедших курсовую подготовку  в год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44" w:rsidRDefault="0026024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 </w:t>
            </w:r>
          </w:p>
        </w:tc>
      </w:tr>
      <w:tr w:rsidR="00260244" w:rsidTr="00260244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6.Доля специалистов имеющих высшее профессиональное образование по виду деятельности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44" w:rsidRDefault="0026024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C5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педагога учатся заочно на 5 курсе вуза.</w:t>
            </w:r>
          </w:p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 на 4 курсе</w:t>
            </w:r>
          </w:p>
        </w:tc>
      </w:tr>
      <w:tr w:rsidR="00260244" w:rsidTr="00260244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7.Укомплектованность педагогическими кадрами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44" w:rsidRDefault="0026024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244" w:rsidTr="00260244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8.Снижение объема лимита потребления электрической энергии на 3% в год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+0,5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244" w:rsidTr="00260244">
        <w:trPr>
          <w:cantSplit/>
          <w:trHeight w:val="24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9.Охват учащихся в учреждении горячим питанием не менее 80%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4" w:rsidRDefault="00260244" w:rsidP="00D10D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44" w:rsidRDefault="00260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60244" w:rsidRDefault="00260244" w:rsidP="0026024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60244" w:rsidRDefault="00260244" w:rsidP="00260244">
      <w:pPr>
        <w:tabs>
          <w:tab w:val="left" w:pos="972"/>
        </w:tabs>
      </w:pPr>
      <w:r>
        <w:tab/>
        <w:t xml:space="preserve">Директор:                                                                                     </w:t>
      </w:r>
      <w:r w:rsidR="00D10DC5">
        <w:t xml:space="preserve">                                    </w:t>
      </w:r>
      <w:r>
        <w:t xml:space="preserve">   М.Н.Самар</w:t>
      </w:r>
    </w:p>
    <w:p w:rsidR="00260244" w:rsidRDefault="00260244" w:rsidP="00260244">
      <w:pPr>
        <w:tabs>
          <w:tab w:val="left" w:pos="972"/>
        </w:tabs>
      </w:pPr>
    </w:p>
    <w:p w:rsidR="00260244" w:rsidRDefault="00260244" w:rsidP="00260244">
      <w:pPr>
        <w:tabs>
          <w:tab w:val="left" w:pos="972"/>
        </w:tabs>
      </w:pPr>
    </w:p>
    <w:p w:rsidR="00260244" w:rsidRDefault="00260244" w:rsidP="00260244">
      <w:pPr>
        <w:tabs>
          <w:tab w:val="left" w:pos="972"/>
        </w:tabs>
      </w:pPr>
    </w:p>
    <w:p w:rsidR="00D10DC5" w:rsidRDefault="00D10DC5" w:rsidP="00260244">
      <w:pPr>
        <w:tabs>
          <w:tab w:val="left" w:pos="972"/>
        </w:tabs>
        <w:jc w:val="center"/>
      </w:pPr>
    </w:p>
    <w:p w:rsidR="00D10DC5" w:rsidRDefault="00D10DC5" w:rsidP="00260244">
      <w:pPr>
        <w:tabs>
          <w:tab w:val="left" w:pos="972"/>
        </w:tabs>
        <w:jc w:val="center"/>
      </w:pPr>
    </w:p>
    <w:p w:rsidR="00D10DC5" w:rsidRDefault="00D10DC5" w:rsidP="00260244">
      <w:pPr>
        <w:tabs>
          <w:tab w:val="left" w:pos="972"/>
        </w:tabs>
        <w:jc w:val="center"/>
      </w:pPr>
    </w:p>
    <w:p w:rsidR="00D10DC5" w:rsidRDefault="00D10DC5" w:rsidP="00260244">
      <w:pPr>
        <w:tabs>
          <w:tab w:val="left" w:pos="972"/>
        </w:tabs>
        <w:jc w:val="center"/>
      </w:pPr>
    </w:p>
    <w:p w:rsidR="00D10DC5" w:rsidRDefault="00D10DC5" w:rsidP="00260244">
      <w:pPr>
        <w:tabs>
          <w:tab w:val="left" w:pos="972"/>
        </w:tabs>
        <w:jc w:val="center"/>
      </w:pPr>
    </w:p>
    <w:p w:rsidR="00D10DC5" w:rsidRDefault="00D10DC5" w:rsidP="00260244">
      <w:pPr>
        <w:tabs>
          <w:tab w:val="left" w:pos="972"/>
        </w:tabs>
        <w:jc w:val="center"/>
      </w:pPr>
    </w:p>
    <w:p w:rsidR="00D10DC5" w:rsidRDefault="00D10DC5" w:rsidP="00260244">
      <w:pPr>
        <w:tabs>
          <w:tab w:val="left" w:pos="972"/>
        </w:tabs>
        <w:jc w:val="center"/>
      </w:pPr>
    </w:p>
    <w:p w:rsidR="00D10DC5" w:rsidRDefault="00D10DC5" w:rsidP="00260244">
      <w:pPr>
        <w:tabs>
          <w:tab w:val="left" w:pos="972"/>
        </w:tabs>
        <w:jc w:val="center"/>
      </w:pPr>
    </w:p>
    <w:p w:rsidR="00D10DC5" w:rsidRDefault="00D10DC5" w:rsidP="00260244">
      <w:pPr>
        <w:tabs>
          <w:tab w:val="left" w:pos="972"/>
        </w:tabs>
        <w:jc w:val="center"/>
      </w:pPr>
    </w:p>
    <w:p w:rsidR="00D10DC5" w:rsidRDefault="00D10DC5" w:rsidP="00260244">
      <w:pPr>
        <w:tabs>
          <w:tab w:val="left" w:pos="972"/>
        </w:tabs>
        <w:jc w:val="center"/>
      </w:pPr>
    </w:p>
    <w:p w:rsidR="00260244" w:rsidRDefault="00260244" w:rsidP="00260244">
      <w:pPr>
        <w:tabs>
          <w:tab w:val="left" w:pos="972"/>
        </w:tabs>
        <w:jc w:val="center"/>
      </w:pPr>
      <w:r>
        <w:lastRenderedPageBreak/>
        <w:t>ПОЯСНИТЕЛЬНАЯ ЗАПИСКА</w:t>
      </w:r>
    </w:p>
    <w:p w:rsidR="00260244" w:rsidRDefault="00260244" w:rsidP="00260244">
      <w:pPr>
        <w:tabs>
          <w:tab w:val="left" w:pos="972"/>
        </w:tabs>
        <w:jc w:val="center"/>
      </w:pPr>
      <w:r>
        <w:t>об исполнении муниципального задания за  2013год.</w:t>
      </w:r>
    </w:p>
    <w:p w:rsidR="00260244" w:rsidRDefault="00260244" w:rsidP="00260244">
      <w:pPr>
        <w:tabs>
          <w:tab w:val="left" w:pos="972"/>
        </w:tabs>
        <w:jc w:val="center"/>
      </w:pPr>
    </w:p>
    <w:p w:rsidR="00260244" w:rsidRPr="00D10DC5" w:rsidRDefault="00260244" w:rsidP="00260244">
      <w:pPr>
        <w:tabs>
          <w:tab w:val="left" w:pos="972"/>
        </w:tabs>
        <w:jc w:val="both"/>
        <w:rPr>
          <w:sz w:val="28"/>
          <w:szCs w:val="28"/>
        </w:rPr>
      </w:pPr>
      <w:r>
        <w:tab/>
      </w:r>
      <w:r w:rsidR="00D10DC5">
        <w:rPr>
          <w:sz w:val="28"/>
          <w:szCs w:val="28"/>
        </w:rPr>
        <w:t xml:space="preserve">За </w:t>
      </w:r>
      <w:r w:rsidRPr="00D10DC5">
        <w:rPr>
          <w:sz w:val="28"/>
          <w:szCs w:val="28"/>
        </w:rPr>
        <w:t>2013год нет неуспевающих по всем предметам начальной и основной школы, 2 педагога прошли аттестацию на 1 квалификационную категорию, курсовую подготовку имеют 100% педагогов, 4 из  пяти учителей не имеющих высшего образования учатся в вузе заочно на 4 и 5 курсе, педкадрами укомплектованы полностью, 100% учащихся получают горячее питание, имеется экономия потребления электроэнергии.</w:t>
      </w:r>
    </w:p>
    <w:p w:rsidR="00260244" w:rsidRDefault="00260244" w:rsidP="00260244">
      <w:pPr>
        <w:tabs>
          <w:tab w:val="left" w:pos="972"/>
        </w:tabs>
        <w:jc w:val="both"/>
      </w:pPr>
    </w:p>
    <w:p w:rsidR="00260244" w:rsidRDefault="00260244" w:rsidP="00260244">
      <w:pPr>
        <w:tabs>
          <w:tab w:val="left" w:pos="972"/>
        </w:tabs>
        <w:jc w:val="both"/>
      </w:pPr>
    </w:p>
    <w:p w:rsidR="00260244" w:rsidRPr="0033317D" w:rsidRDefault="00260244" w:rsidP="00260244">
      <w:pPr>
        <w:tabs>
          <w:tab w:val="left" w:pos="972"/>
        </w:tabs>
        <w:jc w:val="both"/>
      </w:pPr>
      <w:r>
        <w:t xml:space="preserve">                Директор:                                                                                       </w:t>
      </w:r>
      <w:r w:rsidR="00D10DC5">
        <w:t xml:space="preserve">                                  </w:t>
      </w:r>
      <w:r>
        <w:t xml:space="preserve"> М.Н.Сам</w:t>
      </w:r>
      <w:r w:rsidR="0033317D">
        <w:t>ар</w:t>
      </w:r>
    </w:p>
    <w:p w:rsidR="00D10DC5" w:rsidRDefault="00D10DC5" w:rsidP="00E506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C5" w:rsidRDefault="00D10DC5" w:rsidP="00E506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C5" w:rsidRDefault="00D10DC5" w:rsidP="00E506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C5" w:rsidRDefault="00D10DC5" w:rsidP="00E506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C5" w:rsidRDefault="00D10DC5" w:rsidP="00E506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C5" w:rsidRDefault="00D10DC5" w:rsidP="00E506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C5" w:rsidRDefault="00D10DC5" w:rsidP="00E506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C5" w:rsidRDefault="00D10DC5" w:rsidP="00E506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C5" w:rsidRDefault="00D10DC5" w:rsidP="00E506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C5" w:rsidRDefault="00D10DC5" w:rsidP="00E506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C5" w:rsidRDefault="00D10DC5" w:rsidP="00E506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C5" w:rsidRDefault="00D10DC5" w:rsidP="00E506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C5" w:rsidRDefault="00D10DC5" w:rsidP="00E506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C5" w:rsidRDefault="00D10DC5" w:rsidP="00E506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6F" w:rsidRDefault="007C726F" w:rsidP="00D10DC5">
      <w:pPr>
        <w:tabs>
          <w:tab w:val="left" w:pos="972"/>
        </w:tabs>
      </w:pPr>
    </w:p>
    <w:sectPr w:rsidR="007C726F" w:rsidSect="002602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260244"/>
    <w:rsid w:val="0000251F"/>
    <w:rsid w:val="00107509"/>
    <w:rsid w:val="002469FC"/>
    <w:rsid w:val="00260244"/>
    <w:rsid w:val="0033317D"/>
    <w:rsid w:val="003457AE"/>
    <w:rsid w:val="003A2816"/>
    <w:rsid w:val="003E4F34"/>
    <w:rsid w:val="00554DEA"/>
    <w:rsid w:val="005C4053"/>
    <w:rsid w:val="00653BC4"/>
    <w:rsid w:val="00794DFB"/>
    <w:rsid w:val="007C726F"/>
    <w:rsid w:val="008210B0"/>
    <w:rsid w:val="008608BC"/>
    <w:rsid w:val="00891C5F"/>
    <w:rsid w:val="00C74349"/>
    <w:rsid w:val="00D10DC5"/>
    <w:rsid w:val="00DB3980"/>
    <w:rsid w:val="00E42BF0"/>
    <w:rsid w:val="00E50697"/>
    <w:rsid w:val="00F124D6"/>
    <w:rsid w:val="00F2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02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02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4F18-C6BB-4DEE-AD27-91883F6C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Английский</cp:lastModifiedBy>
  <cp:revision>10</cp:revision>
  <cp:lastPrinted>2014-04-02T06:21:00Z</cp:lastPrinted>
  <dcterms:created xsi:type="dcterms:W3CDTF">2014-04-01T23:32:00Z</dcterms:created>
  <dcterms:modified xsi:type="dcterms:W3CDTF">2014-04-02T05:31:00Z</dcterms:modified>
</cp:coreProperties>
</file>